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B3" w:rsidRDefault="00193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z451"/>
      <w:r>
        <w:rPr>
          <w:noProof/>
          <w:lang w:eastAsia="ru-RU"/>
        </w:rPr>
        <w:drawing>
          <wp:inline distT="0" distB="0" distL="114300" distR="114300" wp14:anchorId="3F6AEE49" wp14:editId="044431FA">
            <wp:extent cx="1209675" cy="1815859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3275" cy="182126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93DAE" w:rsidRDefault="00193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1" w:name="_GoBack"/>
      <w:bookmarkEnd w:id="1"/>
    </w:p>
    <w:p w:rsidR="00F37382" w:rsidRPr="00F37382" w:rsidRDefault="005E791D" w:rsidP="00193DAE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770243673128</w:t>
      </w:r>
    </w:p>
    <w:p w:rsidR="00193DAE" w:rsidRPr="00193DAE" w:rsidRDefault="00193DAE" w:rsidP="00193DA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93DAE">
        <w:rPr>
          <w:rFonts w:ascii="Times New Roman" w:hAnsi="Times New Roman" w:cs="Times New Roman"/>
          <w:lang w:val="kk-KZ"/>
        </w:rPr>
        <w:t>МҰҚАШЕВА Нүрия Қайратқызы,</w:t>
      </w:r>
    </w:p>
    <w:p w:rsidR="00193DAE" w:rsidRPr="00193DAE" w:rsidRDefault="00193DAE" w:rsidP="00193DA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93DAE">
        <w:rPr>
          <w:rFonts w:ascii="Times New Roman" w:hAnsi="Times New Roman" w:cs="Times New Roman"/>
          <w:lang w:val="kk-KZ"/>
        </w:rPr>
        <w:t xml:space="preserve">І.Кеңесбаев атындағы жалпы орта мектебінің </w:t>
      </w:r>
    </w:p>
    <w:p w:rsidR="00193DAE" w:rsidRPr="00193DAE" w:rsidRDefault="00193DAE" w:rsidP="00193DA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93DAE">
        <w:rPr>
          <w:rFonts w:ascii="Times New Roman" w:hAnsi="Times New Roman" w:cs="Times New Roman"/>
          <w:lang w:val="kk-KZ"/>
        </w:rPr>
        <w:t>бастауыш сынып мұғалімі.</w:t>
      </w:r>
    </w:p>
    <w:p w:rsidR="00193DAE" w:rsidRPr="00193DAE" w:rsidRDefault="00193DAE" w:rsidP="00193DA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93DAE">
        <w:rPr>
          <w:rFonts w:ascii="Times New Roman" w:hAnsi="Times New Roman" w:cs="Times New Roman"/>
          <w:lang w:val="kk-KZ"/>
        </w:rPr>
        <w:t>Түркістан облысы, Созақ ауданы</w:t>
      </w:r>
    </w:p>
    <w:p w:rsidR="00193DAE" w:rsidRDefault="00193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93DAE" w:rsidRDefault="00E26CEF" w:rsidP="00E2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26CEF">
        <w:rPr>
          <w:rFonts w:ascii="Times New Roman" w:eastAsia="Times New Roman" w:hAnsi="Times New Roman" w:cs="Times New Roman"/>
          <w:b/>
          <w:sz w:val="20"/>
          <w:szCs w:val="20"/>
        </w:rPr>
        <w:t xml:space="preserve">МОЯ РОДИНА </w:t>
      </w:r>
      <w:proofErr w:type="gramStart"/>
      <w:r w:rsidRPr="00E26CEF">
        <w:rPr>
          <w:rFonts w:ascii="Times New Roman" w:eastAsia="Times New Roman" w:hAnsi="Times New Roman" w:cs="Times New Roman"/>
          <w:b/>
          <w:sz w:val="20"/>
          <w:szCs w:val="20"/>
        </w:rPr>
        <w:t>–К</w:t>
      </w:r>
      <w:proofErr w:type="gramEnd"/>
      <w:r w:rsidRPr="00E26CEF">
        <w:rPr>
          <w:rFonts w:ascii="Times New Roman" w:eastAsia="Times New Roman" w:hAnsi="Times New Roman" w:cs="Times New Roman"/>
          <w:b/>
          <w:sz w:val="20"/>
          <w:szCs w:val="20"/>
        </w:rPr>
        <w:t>АЗАХСТАН</w:t>
      </w:r>
    </w:p>
    <w:p w:rsidR="00E26CEF" w:rsidRPr="00E26CEF" w:rsidRDefault="00E26CEF" w:rsidP="00E2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W w:w="11624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930"/>
      </w:tblGrid>
      <w:tr w:rsidR="008175B3" w:rsidRPr="00E26CEF" w:rsidTr="00E26CEF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z448"/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 воспитания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Независимость и патриотизм</w:t>
            </w:r>
          </w:p>
        </w:tc>
      </w:tr>
      <w:tr w:rsidR="008175B3" w:rsidRPr="00E26CEF" w:rsidTr="00E26CEF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классного часа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5B3" w:rsidRPr="00E26CEF" w:rsidRDefault="007F4577" w:rsidP="00E26CEF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Воспитание чувства патриотизма, уважения к законам и традициям государства, любви к  родной стране;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учащихся правильно использовать номера экстренных служб и телефонов доверия в случае опасной ситуации.</w:t>
            </w:r>
          </w:p>
        </w:tc>
      </w:tr>
    </w:tbl>
    <w:bookmarkEnd w:id="2"/>
    <w:p w:rsidR="008175B3" w:rsidRPr="00E26CEF" w:rsidRDefault="007F4577" w:rsidP="00E26C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C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 классного часа</w:t>
      </w:r>
    </w:p>
    <w:tbl>
      <w:tblPr>
        <w:tblStyle w:val="GridTableLight"/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28"/>
        <w:gridCol w:w="1701"/>
        <w:gridCol w:w="1418"/>
        <w:gridCol w:w="1417"/>
      </w:tblGrid>
      <w:tr w:rsidR="008175B3" w:rsidRPr="00E26CEF" w:rsidTr="00E26CEF">
        <w:trPr>
          <w:trHeight w:val="451"/>
        </w:trPr>
        <w:tc>
          <w:tcPr>
            <w:tcW w:w="1560" w:type="dxa"/>
          </w:tcPr>
          <w:bookmarkEnd w:id="0"/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 классного часа/ Время</w:t>
            </w:r>
          </w:p>
        </w:tc>
        <w:tc>
          <w:tcPr>
            <w:tcW w:w="5528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педагога</w:t>
            </w:r>
          </w:p>
        </w:tc>
        <w:tc>
          <w:tcPr>
            <w:tcW w:w="1701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ученика</w:t>
            </w:r>
          </w:p>
        </w:tc>
        <w:tc>
          <w:tcPr>
            <w:tcW w:w="1418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417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Ресурсы</w:t>
            </w:r>
          </w:p>
        </w:tc>
      </w:tr>
      <w:tr w:rsidR="008175B3" w:rsidRPr="00E26CEF" w:rsidTr="00E26CEF">
        <w:trPr>
          <w:trHeight w:val="30"/>
        </w:trPr>
        <w:tc>
          <w:tcPr>
            <w:tcW w:w="1560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классного часа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мин </w:t>
            </w: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28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Организационный момент.</w:t>
            </w:r>
          </w:p>
          <w:p w:rsidR="008175B3" w:rsidRPr="00E26CEF" w:rsidRDefault="007F4577" w:rsidP="00E26CEF">
            <w:pPr>
              <w:shd w:val="clear" w:color="auto" w:fill="FFFFFF"/>
              <w:spacing w:after="0"/>
              <w:ind w:firstLine="360"/>
              <w:rPr>
                <w:rFonts w:ascii="Times New Roman" w:eastAsia="Calibri" w:hAnsi="Times New Roman" w:cs="Times New Roman"/>
                <w:b/>
                <w:i/>
                <w:iCs/>
                <w:spacing w:val="-8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6CEF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  <w:t xml:space="preserve">Прошу вас всех приготовиться к </w:t>
            </w:r>
            <w:r w:rsidRPr="00E26CEF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исполнению гимна Республики Казахстан </w:t>
            </w:r>
            <w:r w:rsidRPr="00E26CEF">
              <w:rPr>
                <w:rFonts w:ascii="Times New Roman" w:eastAsia="Calibri" w:hAnsi="Times New Roman" w:cs="Times New Roman"/>
                <w:b/>
                <w:i/>
                <w:iCs/>
                <w:spacing w:val="-6"/>
                <w:sz w:val="20"/>
                <w:szCs w:val="20"/>
              </w:rPr>
              <w:t xml:space="preserve">(звучит гимн Республики </w:t>
            </w:r>
            <w:r w:rsidRPr="00E26CEF">
              <w:rPr>
                <w:rFonts w:ascii="Times New Roman" w:eastAsia="Calibri" w:hAnsi="Times New Roman" w:cs="Times New Roman"/>
                <w:b/>
                <w:i/>
                <w:iCs/>
                <w:spacing w:val="-8"/>
                <w:sz w:val="20"/>
                <w:szCs w:val="20"/>
              </w:rPr>
              <w:t>Казахстан).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встают в круг и проводят разминку.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–Если вы по утрам с радостью идете в школу, помашите правой рукой. –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-Если вы цените в людях честность и порядочность, сделайте шаг вперед. –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-Если </w:t>
            </w:r>
            <w:proofErr w:type="gramStart"/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уверены</w:t>
            </w:r>
            <w:proofErr w:type="gramEnd"/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своих силах, топните ногой. –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-Если вы считаете, что мы должны уважать права людей, независимо от их национальной и социальной принадлежности, сделайте шаг назад.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-Если вас волнует судьба нашей страны, хлопните в ладоши.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-Если вы считаете себя патриотами, поднимите обе руки вверх.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-Если вы верите в то, что наша страна займет достойное место в мире, протяните обе руки вперед.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-Если вы верите, что будущее страны зависит от вас, возьмитесь за руки.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Мне хочется, чтобы на уроке вы были внимательны, находчивы, а главное — чтобы вы показали, что знаете и как умеете работать.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У каждого человека есть своя Родина, он любит то место, где родился и живет. Без Родины и без народа человек не может жить, а наша Родина – это? Казахстан.</w:t>
            </w:r>
          </w:p>
          <w:p w:rsidR="008175B3" w:rsidRPr="00E26CEF" w:rsidRDefault="007F4577" w:rsidP="00E26CEF">
            <w:pPr>
              <w:shd w:val="clear" w:color="auto" w:fill="FFFFFF"/>
              <w:spacing w:after="0"/>
              <w:ind w:firstLine="18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  <w:t>А</w:t>
            </w:r>
            <w:r w:rsidRPr="00E26CEF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знаете ли вы, что человека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 xml:space="preserve">, который любит свою Родину, дорожит его доброй славой, знает обычаи и традиции, историю своей страны называют – патриотом. </w:t>
            </w:r>
          </w:p>
          <w:p w:rsidR="008175B3" w:rsidRPr="00E26CEF" w:rsidRDefault="007F4577" w:rsidP="00E26C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 xml:space="preserve">-А вас можно назвать патриотами странами? </w:t>
            </w:r>
          </w:p>
          <w:p w:rsidR="008175B3" w:rsidRPr="00E26CEF" w:rsidRDefault="007F4577" w:rsidP="00E26C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Разгадайте кроссворд</w:t>
            </w:r>
          </w:p>
          <w:p w:rsidR="008175B3" w:rsidRPr="00E26CEF" w:rsidRDefault="007F4577" w:rsidP="00E26CE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Море в Казахстане (</w:t>
            </w:r>
            <w:r w:rsidRPr="00E26CEF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kk-KZ"/>
              </w:rPr>
              <w:t>Каспийское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)</w:t>
            </w:r>
          </w:p>
          <w:p w:rsidR="008175B3" w:rsidRPr="00E26CEF" w:rsidRDefault="007F4577" w:rsidP="00E26CE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Великий казахский поэт, философ. Его произведения переведены почти на все языки мира. (</w:t>
            </w:r>
            <w:r w:rsidRPr="00E26CEF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kk-KZ"/>
              </w:rPr>
              <w:t>Абай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)</w:t>
            </w:r>
          </w:p>
          <w:p w:rsidR="008175B3" w:rsidRPr="00E26CEF" w:rsidRDefault="007F4577" w:rsidP="00E26CE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 xml:space="preserve">Казахская национальная игра, где парень 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lastRenderedPageBreak/>
              <w:t>на скаку должен поцеловать девушку. (</w:t>
            </w:r>
            <w:r w:rsidRPr="00E26CEF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kk-KZ"/>
              </w:rPr>
              <w:t>Кыз куу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)</w:t>
            </w:r>
          </w:p>
          <w:p w:rsidR="008175B3" w:rsidRPr="00E26CEF" w:rsidRDefault="007F4577" w:rsidP="00E26CE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Имя первого казахского космонавта. (</w:t>
            </w:r>
            <w:r w:rsidRPr="00E26CEF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kk-KZ"/>
              </w:rPr>
              <w:t>Тохтар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)</w:t>
            </w:r>
          </w:p>
          <w:p w:rsidR="008175B3" w:rsidRPr="00E26CEF" w:rsidRDefault="007F4577" w:rsidP="00E26CE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Самое большое озеро в Казахстане. (</w:t>
            </w:r>
            <w:r w:rsidRPr="00E26CEF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kk-KZ"/>
              </w:rPr>
              <w:t>Балхаш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)</w:t>
            </w:r>
          </w:p>
          <w:p w:rsidR="008175B3" w:rsidRPr="00E26CEF" w:rsidRDefault="007F4577" w:rsidP="00E26CE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Ближайшая к Земле звезда? «-......» (</w:t>
            </w:r>
            <w:r w:rsidRPr="00E26CEF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kk-KZ"/>
              </w:rPr>
              <w:t>Солнце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)</w:t>
            </w:r>
          </w:p>
          <w:p w:rsidR="008175B3" w:rsidRPr="00E26CEF" w:rsidRDefault="007F4577" w:rsidP="00E26CE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Город, который, в буквальном переводе с казахского языка означает «две головы соли». (</w:t>
            </w:r>
            <w:r w:rsidRPr="00E26CEF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kk-KZ"/>
              </w:rPr>
              <w:t>Экибастуз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)</w:t>
            </w:r>
          </w:p>
          <w:p w:rsidR="008175B3" w:rsidRPr="00E26CEF" w:rsidRDefault="007F4577" w:rsidP="00E26CE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 xml:space="preserve"> Символ Нур-Султана. (</w:t>
            </w:r>
            <w:r w:rsidRPr="00E26CEF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kk-KZ"/>
              </w:rPr>
              <w:t>Байтерек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)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6C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735141" wp14:editId="6D00F5EA">
                  <wp:extent cx="2049780" cy="1537335"/>
                  <wp:effectExtent l="0" t="0" r="7620" b="5715"/>
                  <wp:docPr id="4" name="Рисунок 4" descr="C:\Users\HP\Desktop\IMG-20240902-WA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HP\Desktop\IMG-20240902-WA0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Учащиеся просматривают видео, обсуждают вместе с учителем, выходят к названию темы классного часа и целям классного часа.</w:t>
            </w:r>
          </w:p>
        </w:tc>
        <w:tc>
          <w:tcPr>
            <w:tcW w:w="1418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</w:tc>
        <w:tc>
          <w:tcPr>
            <w:tcW w:w="1417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Карточки, компьютер </w:t>
            </w:r>
          </w:p>
        </w:tc>
      </w:tr>
      <w:tr w:rsidR="008175B3" w:rsidRPr="00E26CEF" w:rsidTr="00E26CEF">
        <w:trPr>
          <w:trHeight w:val="405"/>
        </w:trPr>
        <w:tc>
          <w:tcPr>
            <w:tcW w:w="1560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Середина классного часа 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23 мин</w:t>
            </w:r>
          </w:p>
        </w:tc>
        <w:tc>
          <w:tcPr>
            <w:tcW w:w="5528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Викторина  </w:t>
            </w:r>
            <w:r w:rsidRPr="00E26CEF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lang w:val="kk-KZ"/>
              </w:rPr>
              <w:t>«Что ты знаешь о своей стране»</w:t>
            </w:r>
          </w:p>
          <w:p w:rsidR="008175B3" w:rsidRPr="00E26CEF" w:rsidRDefault="007F4577" w:rsidP="00E26CEF">
            <w:pPr>
              <w:pStyle w:val="ae"/>
              <w:shd w:val="clear" w:color="auto" w:fill="FFFFFF"/>
              <w:spacing w:line="240" w:lineRule="auto"/>
              <w:ind w:left="0"/>
              <w:rPr>
                <w:rFonts w:eastAsia="Calibri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sz w:val="20"/>
                <w:szCs w:val="20"/>
              </w:rPr>
              <w:t>1.</w:t>
            </w:r>
            <w:r w:rsidRPr="00E26CEF">
              <w:rPr>
                <w:rFonts w:eastAsia="Calibri"/>
                <w:spacing w:val="-3"/>
                <w:sz w:val="20"/>
                <w:szCs w:val="20"/>
                <w:lang w:val="kk-KZ"/>
              </w:rPr>
              <w:t>Как называется наше государство?</w:t>
            </w:r>
          </w:p>
          <w:p w:rsidR="008175B3" w:rsidRPr="00E26CEF" w:rsidRDefault="007F4577" w:rsidP="00E26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hAnsi="Times New Roman" w:cs="Times New Roman"/>
                <w:sz w:val="20"/>
                <w:szCs w:val="20"/>
              </w:rPr>
              <w:t xml:space="preserve">2.Основной закон государства  (Конституция)                                                                                                                             3. Первый Президент Республики Казахстан </w:t>
            </w:r>
          </w:p>
          <w:p w:rsidR="008175B3" w:rsidRPr="00E26CEF" w:rsidRDefault="007F4577" w:rsidP="00E26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hAnsi="Times New Roman" w:cs="Times New Roman"/>
                <w:sz w:val="20"/>
                <w:szCs w:val="20"/>
              </w:rPr>
              <w:t xml:space="preserve"> (Н. Назарбаев)                                                                                        4. Государственные символы республики Казахстан (Флаг, герб, гимн)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  <w:t>5.Национальная валюта (Тенге)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  <w:t>6. Национальное жилище казахов  (Юрта)                                                                                                                                               7. Казахский воин – герой  (Батыр)                                                                                                                                               8. Национальные спортивные игры  (</w:t>
            </w:r>
            <w:proofErr w:type="spellStart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Байга</w:t>
            </w:r>
            <w:proofErr w:type="spellEnd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кокпар</w:t>
            </w:r>
            <w:proofErr w:type="spellEnd"/>
            <w:proofErr w:type="gramStart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9. Состязание акынов  (</w:t>
            </w:r>
            <w:proofErr w:type="spellStart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Айтыс</w:t>
            </w:r>
            <w:proofErr w:type="spellEnd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)                                                                                                                                                        10. Столица Казахстана?  (</w:t>
            </w:r>
            <w:proofErr w:type="spellStart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-Султан)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11. Национальный напиток (Кумыс)                                                                                                                                        12. Казахские народные инструменты (Домбра, </w:t>
            </w:r>
            <w:proofErr w:type="spellStart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сыбызгы</w:t>
            </w:r>
            <w:proofErr w:type="spellEnd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кобыз</w:t>
            </w:r>
            <w:proofErr w:type="spellEnd"/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175B3" w:rsidRPr="00E26CEF" w:rsidRDefault="007F4577" w:rsidP="00E26C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 xml:space="preserve"> О чем говорят даты: 16 декабря?</w:t>
            </w:r>
          </w:p>
          <w:p w:rsidR="008175B3" w:rsidRPr="00E26CEF" w:rsidRDefault="007F4577" w:rsidP="00E26CEF">
            <w:pPr>
              <w:pStyle w:val="ae"/>
              <w:numPr>
                <w:ilvl w:val="1"/>
                <w:numId w:val="2"/>
              </w:numPr>
              <w:shd w:val="clear" w:color="auto" w:fill="FFFFFF"/>
              <w:spacing w:line="240" w:lineRule="auto"/>
              <w:ind w:left="0"/>
              <w:rPr>
                <w:rFonts w:eastAsia="Calibri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eastAsia="Calibri"/>
                <w:spacing w:val="-3"/>
                <w:sz w:val="20"/>
                <w:szCs w:val="20"/>
                <w:lang w:val="kk-KZ"/>
              </w:rPr>
              <w:t>марта?</w:t>
            </w:r>
          </w:p>
          <w:p w:rsidR="008175B3" w:rsidRPr="00E26CEF" w:rsidRDefault="007F4577" w:rsidP="00E26CEF">
            <w:pPr>
              <w:pStyle w:val="ae"/>
              <w:numPr>
                <w:ilvl w:val="1"/>
                <w:numId w:val="3"/>
              </w:numPr>
              <w:shd w:val="clear" w:color="auto" w:fill="FFFFFF"/>
              <w:spacing w:line="240" w:lineRule="auto"/>
              <w:ind w:left="0"/>
              <w:rPr>
                <w:rFonts w:eastAsia="Calibri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eastAsia="Calibri"/>
                <w:spacing w:val="-3"/>
                <w:sz w:val="20"/>
                <w:szCs w:val="20"/>
                <w:lang w:val="kk-KZ"/>
              </w:rPr>
              <w:t>мая?</w:t>
            </w:r>
          </w:p>
          <w:p w:rsidR="008175B3" w:rsidRPr="00E26CEF" w:rsidRDefault="007F4577" w:rsidP="00E26C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</w:pPr>
            <w:r w:rsidRPr="00E26CEF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kk-KZ"/>
              </w:rPr>
              <w:t>16. Старинный казахский танец, который исполняют в качестве оздоровительных упражнений.</w:t>
            </w:r>
          </w:p>
          <w:p w:rsidR="008175B3" w:rsidRPr="00E26CEF" w:rsidRDefault="008175B3" w:rsidP="00E26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75B3" w:rsidRPr="00E26CEF" w:rsidRDefault="007F4577" w:rsidP="00E26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65B8B79" wp14:editId="21027182">
                  <wp:extent cx="1783080" cy="1131570"/>
                  <wp:effectExtent l="0" t="0" r="7620" b="0"/>
                  <wp:docPr id="6" name="Рисунок 6" descr="C:\Users\HP\Desktop\IMG-20240902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HP\Desktop\IMG-20240902-W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58" cy="114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выполняют задания</w:t>
            </w: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Карточки,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</w:t>
            </w:r>
          </w:p>
        </w:tc>
      </w:tr>
      <w:tr w:rsidR="008175B3" w:rsidRPr="00E26CEF" w:rsidTr="00E26CEF">
        <w:trPr>
          <w:trHeight w:val="405"/>
        </w:trPr>
        <w:tc>
          <w:tcPr>
            <w:tcW w:w="1560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классного часа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10 мин</w:t>
            </w: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175B3" w:rsidRPr="00E26CEF" w:rsidRDefault="007F4577" w:rsidP="00E26CEF">
            <w:pPr>
              <w:pStyle w:val="3"/>
              <w:spacing w:line="240" w:lineRule="auto"/>
              <w:ind w:left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НОМЕРА ЭКСТРЕННЫХ СЛУЖБ И ТЕЛЕФОНЫ ДОВЕРИЯ</w:t>
            </w:r>
          </w:p>
          <w:p w:rsidR="008175B3" w:rsidRPr="00E26CEF" w:rsidRDefault="007F4577" w:rsidP="00E26CEF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E26CEF">
              <w:rPr>
                <w:b/>
                <w:bCs/>
                <w:sz w:val="20"/>
                <w:szCs w:val="20"/>
              </w:rPr>
              <w:t>Основные задачи:</w:t>
            </w:r>
          </w:p>
          <w:p w:rsidR="008175B3" w:rsidRPr="00E26CEF" w:rsidRDefault="007F4577" w:rsidP="00E26CEF">
            <w:pPr>
              <w:pStyle w:val="a5"/>
              <w:ind w:left="0"/>
              <w:rPr>
                <w:sz w:val="20"/>
                <w:szCs w:val="20"/>
              </w:rPr>
            </w:pPr>
            <w:r w:rsidRPr="00E26CEF">
              <w:rPr>
                <w:sz w:val="20"/>
                <w:szCs w:val="20"/>
              </w:rPr>
              <w:t>Ознакомление с номерами телефонов, в случае экстренной ситуации. Разъяснение, в каких случаях следует вызывать экстренные службы;</w:t>
            </w:r>
          </w:p>
          <w:p w:rsidR="008175B3" w:rsidRPr="00E26CEF" w:rsidRDefault="007F4577" w:rsidP="00E26CEF">
            <w:pPr>
              <w:pStyle w:val="a5"/>
              <w:ind w:left="0"/>
              <w:rPr>
                <w:sz w:val="20"/>
                <w:szCs w:val="20"/>
              </w:rPr>
            </w:pPr>
            <w:r w:rsidRPr="00E26CEF">
              <w:rPr>
                <w:sz w:val="20"/>
                <w:szCs w:val="20"/>
              </w:rPr>
              <w:t>Обучение правильной и четкой передаче информации оператору в чрезвычайной ситуации.</w:t>
            </w:r>
          </w:p>
          <w:p w:rsidR="008175B3" w:rsidRPr="00E26CEF" w:rsidRDefault="007F4577" w:rsidP="00E26CEF">
            <w:pPr>
              <w:pStyle w:val="a5"/>
              <w:ind w:left="0"/>
              <w:rPr>
                <w:bCs/>
                <w:iCs/>
                <w:sz w:val="20"/>
                <w:szCs w:val="20"/>
              </w:rPr>
            </w:pPr>
            <w:r w:rsidRPr="00E26CEF">
              <w:rPr>
                <w:bCs/>
                <w:iCs/>
                <w:sz w:val="20"/>
                <w:szCs w:val="20"/>
              </w:rPr>
              <w:t>Просмотр видеоролика:</w:t>
            </w:r>
            <w:r w:rsidRPr="00E26CEF">
              <w:rPr>
                <w:sz w:val="20"/>
                <w:szCs w:val="20"/>
              </w:rPr>
              <w:t xml:space="preserve"> </w:t>
            </w:r>
            <w:r w:rsidRPr="00E26CEF">
              <w:rPr>
                <w:bCs/>
                <w:iCs/>
                <w:sz w:val="20"/>
                <w:szCs w:val="20"/>
              </w:rPr>
              <w:t>Номера экстренных служб с мобильного телефона (скорая пожарные полиция газ служба спасения)</w:t>
            </w:r>
          </w:p>
          <w:p w:rsidR="008175B3" w:rsidRPr="00E26CEF" w:rsidRDefault="007F4577" w:rsidP="00E26CEF">
            <w:pPr>
              <w:pStyle w:val="a5"/>
              <w:ind w:left="0"/>
              <w:rPr>
                <w:i/>
                <w:sz w:val="20"/>
                <w:szCs w:val="20"/>
              </w:rPr>
            </w:pPr>
            <w:r w:rsidRPr="00E26CEF">
              <w:rPr>
                <w:sz w:val="20"/>
                <w:szCs w:val="20"/>
              </w:rPr>
              <w:t xml:space="preserve">При приеме оператором сообщения о происшествии, передаче этой информации в экстренные службы для реагирования, оказании консультации и психологической помощи людям, попавшим в опасность и обеспечении </w:t>
            </w:r>
            <w:r w:rsidRPr="00E26CEF">
              <w:rPr>
                <w:sz w:val="20"/>
                <w:szCs w:val="20"/>
              </w:rPr>
              <w:lastRenderedPageBreak/>
              <w:t xml:space="preserve">эффективного взаимодействия всех экстренных оперативных служб для ликвидации последствий чрезвычайных ситуаций. Работа экстренных служб - </w:t>
            </w:r>
            <w:r w:rsidRPr="00E26CEF">
              <w:rPr>
                <w:i/>
                <w:sz w:val="20"/>
                <w:szCs w:val="20"/>
              </w:rPr>
              <w:t>круглосуточная.</w:t>
            </w:r>
          </w:p>
          <w:p w:rsidR="008175B3" w:rsidRPr="00E26CEF" w:rsidRDefault="007F4577" w:rsidP="00E26CEF">
            <w:pPr>
              <w:pStyle w:val="a5"/>
              <w:ind w:left="0"/>
              <w:rPr>
                <w:sz w:val="20"/>
                <w:szCs w:val="20"/>
              </w:rPr>
            </w:pPr>
            <w:r w:rsidRPr="00E26CEF">
              <w:rPr>
                <w:sz w:val="20"/>
                <w:szCs w:val="20"/>
              </w:rPr>
              <w:t xml:space="preserve">Звонок у всех операторов сотовой связи </w:t>
            </w:r>
            <w:r w:rsidRPr="00E26CEF">
              <w:rPr>
                <w:i/>
                <w:sz w:val="20"/>
                <w:szCs w:val="20"/>
              </w:rPr>
              <w:t xml:space="preserve">бесплатный </w:t>
            </w:r>
            <w:r w:rsidRPr="00E26CEF">
              <w:rPr>
                <w:sz w:val="20"/>
                <w:szCs w:val="20"/>
              </w:rPr>
              <w:t>даже при отсутствии денег на счете телефона.</w:t>
            </w:r>
          </w:p>
          <w:p w:rsidR="008175B3" w:rsidRPr="00E26CEF" w:rsidRDefault="007F4577" w:rsidP="00E26CEF">
            <w:pPr>
              <w:pStyle w:val="a5"/>
              <w:ind w:left="0"/>
              <w:rPr>
                <w:sz w:val="20"/>
                <w:szCs w:val="20"/>
              </w:rPr>
            </w:pPr>
            <w:r w:rsidRPr="00E26CEF">
              <w:rPr>
                <w:b/>
                <w:sz w:val="20"/>
                <w:szCs w:val="20"/>
              </w:rPr>
              <w:t xml:space="preserve">Основная часть </w:t>
            </w:r>
            <w:r w:rsidRPr="00E26CEF">
              <w:rPr>
                <w:sz w:val="20"/>
                <w:szCs w:val="20"/>
              </w:rPr>
              <w:t>(до 6 минут): в случае чрезвычайной ситуации вы можете использовать телефон, чтобы, например, вызвать службу спасения, отправить данные о местоположении контактам для экстренных случаев и записать видео.</w:t>
            </w:r>
          </w:p>
          <w:tbl>
            <w:tblPr>
              <w:tblStyle w:val="TableNormal1"/>
              <w:tblW w:w="0" w:type="auto"/>
              <w:tblInd w:w="2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4435"/>
              <w:gridCol w:w="833"/>
            </w:tblGrid>
            <w:tr w:rsidR="008175B3" w:rsidRPr="00E26CEF" w:rsidTr="00E26CEF">
              <w:trPr>
                <w:trHeight w:val="315"/>
              </w:trPr>
              <w:tc>
                <w:tcPr>
                  <w:tcW w:w="4435" w:type="dxa"/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E26CEF">
                    <w:rPr>
                      <w:i/>
                      <w:sz w:val="20"/>
                      <w:szCs w:val="20"/>
                    </w:rPr>
                    <w:t>Пожарная</w:t>
                  </w:r>
                  <w:proofErr w:type="spellEnd"/>
                  <w:r w:rsidRPr="00E26CEF"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spacing w:val="-2"/>
                      <w:sz w:val="20"/>
                      <w:szCs w:val="20"/>
                    </w:rPr>
                    <w:t>охрана</w:t>
                  </w:r>
                  <w:proofErr w:type="spellEnd"/>
                </w:p>
              </w:tc>
              <w:tc>
                <w:tcPr>
                  <w:tcW w:w="833" w:type="dxa"/>
                  <w:tcBorders>
                    <w:right w:val="single" w:sz="8" w:space="0" w:color="000000"/>
                  </w:tcBorders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E26CEF">
                    <w:rPr>
                      <w:i/>
                      <w:color w:val="FF0000"/>
                      <w:spacing w:val="-5"/>
                      <w:sz w:val="20"/>
                      <w:szCs w:val="20"/>
                    </w:rPr>
                    <w:t>101</w:t>
                  </w:r>
                </w:p>
              </w:tc>
            </w:tr>
            <w:tr w:rsidR="008175B3" w:rsidRPr="00E26CEF" w:rsidTr="00E26CEF">
              <w:trPr>
                <w:trHeight w:val="315"/>
              </w:trPr>
              <w:tc>
                <w:tcPr>
                  <w:tcW w:w="4435" w:type="dxa"/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E26CEF">
                    <w:rPr>
                      <w:i/>
                      <w:spacing w:val="-2"/>
                      <w:sz w:val="20"/>
                      <w:szCs w:val="20"/>
                    </w:rPr>
                    <w:t>Полиция</w:t>
                  </w:r>
                  <w:proofErr w:type="spellEnd"/>
                </w:p>
              </w:tc>
              <w:tc>
                <w:tcPr>
                  <w:tcW w:w="833" w:type="dxa"/>
                  <w:tcBorders>
                    <w:right w:val="single" w:sz="8" w:space="0" w:color="000000"/>
                  </w:tcBorders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E26CEF">
                    <w:rPr>
                      <w:i/>
                      <w:color w:val="FF0000"/>
                      <w:spacing w:val="-5"/>
                      <w:sz w:val="20"/>
                      <w:szCs w:val="20"/>
                    </w:rPr>
                    <w:t>102</w:t>
                  </w:r>
                </w:p>
              </w:tc>
            </w:tr>
            <w:tr w:rsidR="008175B3" w:rsidRPr="00E26CEF" w:rsidTr="00E26CEF">
              <w:trPr>
                <w:trHeight w:val="315"/>
              </w:trPr>
              <w:tc>
                <w:tcPr>
                  <w:tcW w:w="4435" w:type="dxa"/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E26CEF">
                    <w:rPr>
                      <w:i/>
                      <w:sz w:val="20"/>
                      <w:szCs w:val="20"/>
                    </w:rPr>
                    <w:t>Скорая</w:t>
                  </w:r>
                  <w:proofErr w:type="spellEnd"/>
                  <w:r w:rsidRPr="00E26CEF">
                    <w:rPr>
                      <w:i/>
                      <w:spacing w:val="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spacing w:val="-2"/>
                      <w:sz w:val="20"/>
                      <w:szCs w:val="20"/>
                    </w:rPr>
                    <w:t>помощь</w:t>
                  </w:r>
                  <w:proofErr w:type="spellEnd"/>
                </w:p>
              </w:tc>
              <w:tc>
                <w:tcPr>
                  <w:tcW w:w="833" w:type="dxa"/>
                  <w:tcBorders>
                    <w:right w:val="single" w:sz="8" w:space="0" w:color="000000"/>
                  </w:tcBorders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E26CEF">
                    <w:rPr>
                      <w:i/>
                      <w:color w:val="FF0000"/>
                      <w:spacing w:val="-5"/>
                      <w:sz w:val="20"/>
                      <w:szCs w:val="20"/>
                    </w:rPr>
                    <w:t>103</w:t>
                  </w:r>
                </w:p>
              </w:tc>
            </w:tr>
            <w:tr w:rsidR="008175B3" w:rsidRPr="00E26CEF" w:rsidTr="00E26CEF">
              <w:trPr>
                <w:trHeight w:val="315"/>
              </w:trPr>
              <w:tc>
                <w:tcPr>
                  <w:tcW w:w="4435" w:type="dxa"/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E26CEF">
                    <w:rPr>
                      <w:i/>
                      <w:sz w:val="20"/>
                      <w:szCs w:val="20"/>
                    </w:rPr>
                    <w:t>Аварийная</w:t>
                  </w:r>
                  <w:proofErr w:type="spellEnd"/>
                  <w:r w:rsidRPr="00E26CEF">
                    <w:rPr>
                      <w:i/>
                      <w:spacing w:val="-1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sz w:val="20"/>
                      <w:szCs w:val="20"/>
                    </w:rPr>
                    <w:t>газовая</w:t>
                  </w:r>
                  <w:proofErr w:type="spellEnd"/>
                  <w:r w:rsidRPr="00E26CEF">
                    <w:rPr>
                      <w:i/>
                      <w:spacing w:val="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spacing w:val="-2"/>
                      <w:sz w:val="20"/>
                      <w:szCs w:val="20"/>
                    </w:rPr>
                    <w:t>служба</w:t>
                  </w:r>
                  <w:proofErr w:type="spellEnd"/>
                </w:p>
              </w:tc>
              <w:tc>
                <w:tcPr>
                  <w:tcW w:w="833" w:type="dxa"/>
                  <w:tcBorders>
                    <w:right w:val="single" w:sz="8" w:space="0" w:color="000000"/>
                  </w:tcBorders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E26CEF">
                    <w:rPr>
                      <w:i/>
                      <w:color w:val="FF0000"/>
                      <w:spacing w:val="-5"/>
                      <w:sz w:val="20"/>
                      <w:szCs w:val="20"/>
                    </w:rPr>
                    <w:t>104</w:t>
                  </w:r>
                </w:p>
              </w:tc>
            </w:tr>
            <w:tr w:rsidR="008175B3" w:rsidRPr="00E26CEF" w:rsidTr="00E26CEF">
              <w:trPr>
                <w:trHeight w:val="312"/>
              </w:trPr>
              <w:tc>
                <w:tcPr>
                  <w:tcW w:w="4435" w:type="dxa"/>
                  <w:tcBorders>
                    <w:bottom w:val="single" w:sz="8" w:space="0" w:color="000000"/>
                  </w:tcBorders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E26CEF">
                    <w:rPr>
                      <w:i/>
                      <w:sz w:val="20"/>
                      <w:szCs w:val="20"/>
                    </w:rPr>
                    <w:t>Единая</w:t>
                  </w:r>
                  <w:proofErr w:type="spellEnd"/>
                  <w:r w:rsidRPr="00E26CEF">
                    <w:rPr>
                      <w:i/>
                      <w:spacing w:val="-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sz w:val="20"/>
                      <w:szCs w:val="20"/>
                    </w:rPr>
                    <w:t>служба</w:t>
                  </w:r>
                  <w:proofErr w:type="spellEnd"/>
                  <w:r w:rsidRPr="00E26CEF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spacing w:val="-2"/>
                      <w:sz w:val="20"/>
                      <w:szCs w:val="20"/>
                    </w:rPr>
                    <w:t>спасения</w:t>
                  </w:r>
                  <w:proofErr w:type="spellEnd"/>
                </w:p>
              </w:tc>
              <w:tc>
                <w:tcPr>
                  <w:tcW w:w="83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E26CEF">
                    <w:rPr>
                      <w:i/>
                      <w:color w:val="FF0000"/>
                      <w:spacing w:val="-5"/>
                      <w:sz w:val="20"/>
                      <w:szCs w:val="20"/>
                    </w:rPr>
                    <w:t>112</w:t>
                  </w:r>
                </w:p>
              </w:tc>
            </w:tr>
            <w:tr w:rsidR="008175B3" w:rsidRPr="00E26CEF" w:rsidTr="00E26CEF">
              <w:trPr>
                <w:trHeight w:val="3315"/>
              </w:trPr>
              <w:tc>
                <w:tcPr>
                  <w:tcW w:w="4435" w:type="dxa"/>
                  <w:tcBorders>
                    <w:top w:val="single" w:sz="8" w:space="0" w:color="000000"/>
                  </w:tcBorders>
                </w:tcPr>
                <w:p w:rsidR="008175B3" w:rsidRPr="00E26CEF" w:rsidRDefault="007F4577" w:rsidP="00E26CEF">
                  <w:pPr>
                    <w:pStyle w:val="TableParagraph"/>
                    <w:ind w:left="0" w:firstLine="60"/>
                    <w:contextualSpacing/>
                    <w:rPr>
                      <w:i/>
                      <w:sz w:val="20"/>
                      <w:szCs w:val="20"/>
                      <w:lang w:val="ru-RU"/>
                    </w:rPr>
                  </w:pPr>
                  <w:proofErr w:type="gramStart"/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«Экстренная служба</w:t>
                  </w:r>
                  <w:r w:rsidRPr="00E26CEF">
                    <w:rPr>
                      <w:i/>
                      <w:color w:val="151515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111»</w:t>
                  </w:r>
                  <w:r w:rsidRPr="00E26CEF">
                    <w:rPr>
                      <w:i/>
                      <w:color w:val="151515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открыт для</w:t>
                  </w:r>
                  <w:r w:rsidRPr="00E26CEF">
                    <w:rPr>
                      <w:i/>
                      <w:color w:val="151515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того,</w:t>
                  </w:r>
                  <w:r w:rsidRPr="00E26CEF">
                    <w:rPr>
                      <w:i/>
                      <w:color w:val="151515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чтобы</w:t>
                  </w:r>
                  <w:r w:rsidRPr="00E26CEF">
                    <w:rPr>
                      <w:i/>
                      <w:color w:val="151515"/>
                      <w:spacing w:val="-15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дети</w:t>
                  </w:r>
                  <w:r w:rsidRPr="00E26CEF">
                    <w:rPr>
                      <w:i/>
                      <w:color w:val="151515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и</w:t>
                  </w:r>
                  <w:r w:rsidRPr="00E26CEF">
                    <w:rPr>
                      <w:i/>
                      <w:color w:val="151515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взрослые</w:t>
                  </w:r>
                  <w:r w:rsidRPr="00E26CEF">
                    <w:rPr>
                      <w:i/>
                      <w:color w:val="151515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могли обратиться за помощью, чтобы</w:t>
                  </w:r>
                  <w:r w:rsidRPr="00E26CEF">
                    <w:rPr>
                      <w:i/>
                      <w:color w:val="151515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сообщать о семье, которая находится</w:t>
                  </w:r>
                  <w:r w:rsidRPr="00E26CEF">
                    <w:rPr>
                      <w:i/>
                      <w:color w:val="151515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в трудной жизненной ситуации, о случаях семейно-бытового насилия, о нарушении прав детей, о том, что</w:t>
                  </w:r>
                  <w:r w:rsidRPr="00E26CEF">
                    <w:rPr>
                      <w:i/>
                      <w:color w:val="151515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ребёнок остался один на улице, в доме, машине или его жизни, здоровью угрожает опасность, совершается насилие и жестокое обращение, просим вас позвонить на номер «111»</w:t>
                  </w:r>
                  <w:proofErr w:type="gramEnd"/>
                </w:p>
                <w:p w:rsidR="008175B3" w:rsidRPr="00E26CEF" w:rsidRDefault="007F4577" w:rsidP="00E26CE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246"/>
                    </w:tabs>
                    <w:ind w:left="0" w:hanging="134"/>
                    <w:contextualSpacing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E26CEF">
                    <w:rPr>
                      <w:i/>
                      <w:color w:val="151515"/>
                      <w:sz w:val="20"/>
                      <w:szCs w:val="20"/>
                    </w:rPr>
                    <w:t>номер</w:t>
                  </w:r>
                  <w:proofErr w:type="spellEnd"/>
                  <w:r w:rsidRPr="00E26CEF">
                    <w:rPr>
                      <w:i/>
                      <w:color w:val="151515"/>
                      <w:spacing w:val="12"/>
                      <w:sz w:val="20"/>
                      <w:szCs w:val="20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</w:rPr>
                    <w:t>«111»</w:t>
                  </w:r>
                  <w:r w:rsidRPr="00E26CEF">
                    <w:rPr>
                      <w:i/>
                      <w:color w:val="151515"/>
                      <w:spacing w:val="1"/>
                      <w:sz w:val="20"/>
                      <w:szCs w:val="20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</w:rPr>
                    <w:t>-</w:t>
                  </w:r>
                  <w:r w:rsidRPr="00E26CEF">
                    <w:rPr>
                      <w:i/>
                      <w:color w:val="151515"/>
                      <w:spacing w:val="-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color w:val="151515"/>
                      <w:sz w:val="20"/>
                      <w:szCs w:val="20"/>
                    </w:rPr>
                    <w:t>работает</w:t>
                  </w:r>
                  <w:proofErr w:type="spellEnd"/>
                  <w:r w:rsidRPr="00E26CEF">
                    <w:rPr>
                      <w:i/>
                      <w:color w:val="151515"/>
                      <w:spacing w:val="-10"/>
                      <w:sz w:val="20"/>
                      <w:szCs w:val="20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pacing w:val="-4"/>
                      <w:sz w:val="20"/>
                      <w:szCs w:val="20"/>
                    </w:rPr>
                    <w:t>24/7</w:t>
                  </w:r>
                </w:p>
                <w:p w:rsidR="008175B3" w:rsidRPr="00E26CEF" w:rsidRDefault="007F4577" w:rsidP="00E26CE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246"/>
                    </w:tabs>
                    <w:ind w:left="0" w:hanging="134"/>
                    <w:contextualSpacing/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E26CEF">
                    <w:rPr>
                      <w:i/>
                      <w:color w:val="151515"/>
                      <w:sz w:val="20"/>
                      <w:szCs w:val="20"/>
                    </w:rPr>
                    <w:t>номер</w:t>
                  </w:r>
                  <w:proofErr w:type="spellEnd"/>
                  <w:r w:rsidRPr="00E26CEF">
                    <w:rPr>
                      <w:i/>
                      <w:color w:val="151515"/>
                      <w:spacing w:val="11"/>
                      <w:sz w:val="20"/>
                      <w:szCs w:val="20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</w:rPr>
                    <w:t>«111» -</w:t>
                  </w:r>
                  <w:r w:rsidRPr="00E26CEF">
                    <w:rPr>
                      <w:i/>
                      <w:color w:val="151515"/>
                      <w:spacing w:val="-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color w:val="151515"/>
                      <w:spacing w:val="-2"/>
                      <w:sz w:val="20"/>
                      <w:szCs w:val="20"/>
                    </w:rPr>
                    <w:t>конфиденциален</w:t>
                  </w:r>
                  <w:proofErr w:type="spellEnd"/>
                </w:p>
                <w:p w:rsidR="008175B3" w:rsidRPr="00E26CEF" w:rsidRDefault="007F4577" w:rsidP="00E26CEF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246"/>
                    </w:tabs>
                    <w:ind w:left="0" w:firstLine="0"/>
                    <w:contextualSpacing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номер «111»</w:t>
                  </w:r>
                  <w:r w:rsidRPr="00E26CEF">
                    <w:rPr>
                      <w:i/>
                      <w:color w:val="151515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-</w:t>
                  </w:r>
                  <w:r w:rsidRPr="00E26CEF">
                    <w:rPr>
                      <w:i/>
                      <w:color w:val="151515"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круглосуточно</w:t>
                  </w:r>
                  <w:r w:rsidRPr="00E26CEF">
                    <w:rPr>
                      <w:i/>
                      <w:color w:val="151515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находится</w:t>
                  </w:r>
                  <w:r w:rsidRPr="00E26CEF">
                    <w:rPr>
                      <w:i/>
                      <w:color w:val="151515"/>
                      <w:spacing w:val="-22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на связи с</w:t>
                  </w:r>
                  <w:r w:rsidRPr="00E26CEF">
                    <w:rPr>
                      <w:i/>
                      <w:color w:val="151515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двд</w:t>
                  </w:r>
                  <w:proofErr w:type="spellEnd"/>
                  <w:r w:rsidRPr="00E26CEF">
                    <w:rPr>
                      <w:i/>
                      <w:color w:val="151515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и</w:t>
                  </w:r>
                  <w:r w:rsidRPr="00E26CEF">
                    <w:rPr>
                      <w:i/>
                      <w:color w:val="151515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E26CEF">
                    <w:rPr>
                      <w:i/>
                      <w:color w:val="151515"/>
                      <w:sz w:val="20"/>
                      <w:szCs w:val="20"/>
                      <w:lang w:val="ru-RU"/>
                    </w:rPr>
                    <w:t>оперативными группами регионов.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8175B3" w:rsidRPr="00E26CEF" w:rsidRDefault="007F4577" w:rsidP="00E26CEF">
                  <w:pPr>
                    <w:pStyle w:val="TableParagraph"/>
                    <w:ind w:left="0"/>
                    <w:contextualSpacing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E26CEF">
                    <w:rPr>
                      <w:i/>
                      <w:color w:val="FF0000"/>
                      <w:spacing w:val="-5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</w:tr>
          </w:tbl>
          <w:p w:rsidR="008175B3" w:rsidRPr="00E26CEF" w:rsidRDefault="007F4577" w:rsidP="00E26CEF">
            <w:pPr>
              <w:pStyle w:val="3"/>
              <w:ind w:left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i/>
                <w:color w:val="000000" w:themeColor="text1"/>
                <w:sz w:val="20"/>
                <w:szCs w:val="20"/>
              </w:rPr>
              <w:t>Важно! Экстренные вызовы не работают в режимах полета и энергосбережения.</w:t>
            </w:r>
          </w:p>
          <w:p w:rsidR="008175B3" w:rsidRPr="00E26CEF" w:rsidRDefault="007F4577" w:rsidP="00E26CEF">
            <w:pPr>
              <w:pStyle w:val="3"/>
              <w:numPr>
                <w:ilvl w:val="0"/>
                <w:numId w:val="5"/>
              </w:numPr>
              <w:ind w:left="0"/>
              <w:rPr>
                <w:b w:val="0"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color w:val="000000" w:themeColor="text1"/>
                <w:sz w:val="20"/>
                <w:szCs w:val="20"/>
              </w:rPr>
              <w:t>Откройте на телефоне приложение «Настройки».</w:t>
            </w:r>
          </w:p>
          <w:p w:rsidR="008175B3" w:rsidRPr="00E26CEF" w:rsidRDefault="007F4577" w:rsidP="00E26CEF">
            <w:pPr>
              <w:pStyle w:val="3"/>
              <w:numPr>
                <w:ilvl w:val="0"/>
                <w:numId w:val="5"/>
              </w:numPr>
              <w:ind w:left="0"/>
              <w:rPr>
                <w:b w:val="0"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color w:val="000000" w:themeColor="text1"/>
                <w:sz w:val="20"/>
                <w:szCs w:val="20"/>
              </w:rPr>
              <w:t>Нажмите «Безопасность и экстренные случаи».</w:t>
            </w:r>
          </w:p>
          <w:p w:rsidR="008175B3" w:rsidRPr="00E26CEF" w:rsidRDefault="007F4577" w:rsidP="00E26CEF">
            <w:pPr>
              <w:pStyle w:val="3"/>
              <w:numPr>
                <w:ilvl w:val="0"/>
                <w:numId w:val="5"/>
              </w:numPr>
              <w:ind w:left="0"/>
              <w:rPr>
                <w:b w:val="0"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color w:val="000000" w:themeColor="text1"/>
                <w:sz w:val="20"/>
                <w:szCs w:val="20"/>
              </w:rPr>
              <w:t>В правом нижнем углу экрана выберите «Начать настройку».</w:t>
            </w:r>
          </w:p>
          <w:p w:rsidR="008175B3" w:rsidRPr="00E26CEF" w:rsidRDefault="007F4577" w:rsidP="00E26CEF">
            <w:pPr>
              <w:pStyle w:val="3"/>
              <w:numPr>
                <w:ilvl w:val="0"/>
                <w:numId w:val="5"/>
              </w:numPr>
              <w:spacing w:line="240" w:lineRule="auto"/>
              <w:ind w:left="0"/>
              <w:rPr>
                <w:b w:val="0"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color w:val="000000" w:themeColor="text1"/>
                <w:sz w:val="20"/>
                <w:szCs w:val="20"/>
              </w:rPr>
              <w:t>Если нужно изменить номер местной экстренной службы, нажмите «Изменить номер». Введите номер и выберите</w:t>
            </w:r>
            <w:proofErr w:type="gramStart"/>
            <w:r w:rsidRPr="00E26CEF">
              <w:rPr>
                <w:b w:val="0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 w:rsidRPr="00E26CEF">
              <w:rPr>
                <w:b w:val="0"/>
                <w:color w:val="000000" w:themeColor="text1"/>
                <w:sz w:val="20"/>
                <w:szCs w:val="20"/>
              </w:rPr>
              <w:t>алее.</w:t>
            </w:r>
          </w:p>
          <w:p w:rsidR="008175B3" w:rsidRPr="00E26CEF" w:rsidRDefault="007F4577" w:rsidP="00E26CEF">
            <w:pPr>
              <w:pStyle w:val="3"/>
              <w:numPr>
                <w:ilvl w:val="0"/>
                <w:numId w:val="5"/>
              </w:numPr>
              <w:ind w:left="0"/>
              <w:rPr>
                <w:b w:val="0"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color w:val="000000" w:themeColor="text1"/>
                <w:sz w:val="20"/>
                <w:szCs w:val="20"/>
              </w:rPr>
              <w:t xml:space="preserve">Чтобы отправлять </w:t>
            </w:r>
            <w:proofErr w:type="spellStart"/>
            <w:r w:rsidRPr="00E26CEF">
              <w:rPr>
                <w:b w:val="0"/>
                <w:color w:val="000000" w:themeColor="text1"/>
                <w:sz w:val="20"/>
                <w:szCs w:val="20"/>
              </w:rPr>
              <w:t>геоданные</w:t>
            </w:r>
            <w:proofErr w:type="spellEnd"/>
            <w:r w:rsidRPr="00E26CEF">
              <w:rPr>
                <w:b w:val="0"/>
                <w:color w:val="000000" w:themeColor="text1"/>
                <w:sz w:val="20"/>
                <w:szCs w:val="20"/>
              </w:rPr>
              <w:t xml:space="preserve"> и обновления контактам для экстренных случаев, нажмите «Добавить контакт», а затем выберите, с кем вы будете делиться информацией в экстренной ситуации. Укажите, какие сведения функция экстренных вызовов будет отправлять контакту для экстренных случаев. Нажмите</w:t>
            </w:r>
            <w:proofErr w:type="gramStart"/>
            <w:r w:rsidRPr="00E26CEF">
              <w:rPr>
                <w:b w:val="0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 w:rsidRPr="00E26CEF">
              <w:rPr>
                <w:b w:val="0"/>
                <w:color w:val="000000" w:themeColor="text1"/>
                <w:sz w:val="20"/>
                <w:szCs w:val="20"/>
              </w:rPr>
              <w:t>алее.</w:t>
            </w:r>
          </w:p>
          <w:p w:rsidR="008175B3" w:rsidRPr="00E26CEF" w:rsidRDefault="007F4577" w:rsidP="00E26CEF">
            <w:pPr>
              <w:pStyle w:val="3"/>
              <w:spacing w:line="240" w:lineRule="auto"/>
              <w:ind w:left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i/>
                <w:color w:val="000000" w:themeColor="text1"/>
                <w:sz w:val="20"/>
                <w:szCs w:val="20"/>
              </w:rPr>
              <w:t>Вызов экстренных служб с любого оператора сотовой связи и городских номеров производится в Казахстане бесплатно.</w:t>
            </w:r>
          </w:p>
          <w:p w:rsidR="008175B3" w:rsidRPr="00E26CEF" w:rsidRDefault="007F4577" w:rsidP="00E26CEF">
            <w:pPr>
              <w:pStyle w:val="3"/>
              <w:spacing w:line="240" w:lineRule="auto"/>
              <w:ind w:left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E26CEF">
              <w:rPr>
                <w:b w:val="0"/>
                <w:i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0908B487" wp14:editId="2E025C56">
                  <wp:extent cx="1851660" cy="1388745"/>
                  <wp:effectExtent l="0" t="0" r="0" b="1905"/>
                  <wp:docPr id="5" name="Рисунок 5" descr="C:\Users\HP\Desktop\IMG-20240902-WA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HP\Desktop\IMG-20240902-WA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Учашиеся</w:t>
            </w:r>
            <w:proofErr w:type="spellEnd"/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выполняют задания</w:t>
            </w:r>
          </w:p>
        </w:tc>
        <w:tc>
          <w:tcPr>
            <w:tcW w:w="1418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</w:tc>
        <w:tc>
          <w:tcPr>
            <w:tcW w:w="1417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</w:t>
            </w:r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5B3" w:rsidRPr="00E26CEF" w:rsidTr="00E26CEF">
        <w:trPr>
          <w:trHeight w:val="274"/>
        </w:trPr>
        <w:tc>
          <w:tcPr>
            <w:tcW w:w="1560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Рефлексия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5528" w:type="dxa"/>
          </w:tcPr>
          <w:p w:rsidR="008175B3" w:rsidRPr="00E26CEF" w:rsidRDefault="007F4577" w:rsidP="00E26CE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26CE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Рефлексия.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Если вы по утрам с радостью идете в школу, помашите правой рукой.</w:t>
            </w:r>
            <w:r w:rsidRPr="00E26CE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Если вы цените в людях честность и порядочность, </w:t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сделайте шаг вперед.</w:t>
            </w:r>
            <w:r w:rsidRPr="00E26CE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Если вы уверены в своих силах, топните ногой.</w:t>
            </w:r>
            <w:r w:rsidRPr="00E26CE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 Если вы считаете, что мы должны уважать права людей, независимо от их национальной и социальной принадлежности, сделайте шаг назад.</w:t>
            </w:r>
            <w:r w:rsidRPr="00E26CE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 Если вас волнует судьба вашей страны, хлопните в ладоши.</w:t>
            </w:r>
            <w:r w:rsidRPr="00E26CE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 Если вы считаете себя патриотами, поднимите обе руки вверх.</w:t>
            </w:r>
            <w:r w:rsidRPr="00E26CE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 Если вы верите в то, что ваша страна займет достойное место в мире, протяните обе руки вперед.</w:t>
            </w:r>
            <w:r w:rsidRPr="00E26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6C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8. Если вы верите, что будущее страны зависит от вас, возьмитесь за руки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Вывод классного часа: 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Я люблю свою Родину!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Я люблю тебя, мой Казахстан!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Казахстан — людям ты на счастье дан: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Дети мы одной страны,</w:t>
            </w:r>
          </w:p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Мы друг другу так нужны</w:t>
            </w:r>
          </w:p>
        </w:tc>
        <w:tc>
          <w:tcPr>
            <w:tcW w:w="1701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Обобщение знаний, обратная связь между учителем и </w:t>
            </w: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учениками</w:t>
            </w:r>
          </w:p>
        </w:tc>
        <w:tc>
          <w:tcPr>
            <w:tcW w:w="1418" w:type="dxa"/>
          </w:tcPr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5B3" w:rsidRPr="00E26CEF" w:rsidRDefault="007F4577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Карточки, </w:t>
            </w:r>
            <w:proofErr w:type="spellStart"/>
            <w:r w:rsidRPr="00E26CEF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  <w:p w:rsidR="008175B3" w:rsidRPr="00E26CEF" w:rsidRDefault="008175B3" w:rsidP="00E2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75B3" w:rsidRPr="00E26CEF" w:rsidRDefault="008175B3" w:rsidP="00E26CE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175B3" w:rsidRPr="00E26CEF" w:rsidSect="00E26CEF">
      <w:pgSz w:w="11910" w:h="16840"/>
      <w:pgMar w:top="280" w:right="142" w:bottom="1320" w:left="10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77" w:rsidRDefault="007F4577">
      <w:pPr>
        <w:spacing w:line="240" w:lineRule="auto"/>
      </w:pPr>
      <w:r>
        <w:separator/>
      </w:r>
    </w:p>
  </w:endnote>
  <w:endnote w:type="continuationSeparator" w:id="0">
    <w:p w:rsidR="007F4577" w:rsidRDefault="007F4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77" w:rsidRDefault="007F4577">
      <w:pPr>
        <w:spacing w:after="0"/>
      </w:pPr>
      <w:r>
        <w:separator/>
      </w:r>
    </w:p>
  </w:footnote>
  <w:footnote w:type="continuationSeparator" w:id="0">
    <w:p w:rsidR="007F4577" w:rsidRDefault="007F4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6515"/>
    <w:multiLevelType w:val="multilevel"/>
    <w:tmpl w:val="36146515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AF2A20"/>
    <w:multiLevelType w:val="multilevel"/>
    <w:tmpl w:val="44AF2A20"/>
    <w:lvl w:ilvl="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51515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23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7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4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8" w:hanging="135"/>
      </w:pPr>
      <w:rPr>
        <w:rFonts w:hint="default"/>
        <w:lang w:val="ru-RU" w:eastAsia="en-US" w:bidi="ar-SA"/>
      </w:rPr>
    </w:lvl>
  </w:abstractNum>
  <w:abstractNum w:abstractNumId="2">
    <w:nsid w:val="47FB3A85"/>
    <w:multiLevelType w:val="multilevel"/>
    <w:tmpl w:val="47FB3A85"/>
    <w:lvl w:ilvl="0">
      <w:start w:val="1"/>
      <w:numFmt w:val="decimal"/>
      <w:lvlText w:val="%1."/>
      <w:lvlJc w:val="left"/>
      <w:pPr>
        <w:ind w:left="461" w:hanging="361"/>
      </w:pPr>
      <w:rPr>
        <w:rFonts w:hint="default"/>
        <w:spacing w:val="-8"/>
        <w:w w:val="101"/>
        <w:lang w:val="ru-RU" w:eastAsia="en-US" w:bidi="ar-SA"/>
      </w:rPr>
    </w:lvl>
    <w:lvl w:ilvl="1">
      <w:numFmt w:val="bullet"/>
      <w:lvlText w:val="-"/>
      <w:lvlJc w:val="left"/>
      <w:pPr>
        <w:ind w:left="461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2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2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2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2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2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2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225"/>
      </w:pPr>
      <w:rPr>
        <w:rFonts w:hint="default"/>
        <w:lang w:val="ru-RU" w:eastAsia="en-US" w:bidi="ar-SA"/>
      </w:rPr>
    </w:lvl>
  </w:abstractNum>
  <w:abstractNum w:abstractNumId="3">
    <w:nsid w:val="4B6070E1"/>
    <w:multiLevelType w:val="multilevel"/>
    <w:tmpl w:val="4B6070E1"/>
    <w:lvl w:ilvl="0">
      <w:start w:val="1"/>
      <w:numFmt w:val="decimal"/>
      <w:lvlText w:val="%1."/>
      <w:lvlJc w:val="left"/>
      <w:pPr>
        <w:tabs>
          <w:tab w:val="left" w:pos="1781"/>
        </w:tabs>
        <w:ind w:left="1781" w:hanging="360"/>
      </w:pPr>
    </w:lvl>
    <w:lvl w:ilvl="1">
      <w:start w:val="1"/>
      <w:numFmt w:val="lowerLetter"/>
      <w:lvlText w:val="%2."/>
      <w:lvlJc w:val="left"/>
      <w:pPr>
        <w:tabs>
          <w:tab w:val="left" w:pos="2501"/>
        </w:tabs>
        <w:ind w:left="2501" w:hanging="360"/>
      </w:pPr>
    </w:lvl>
    <w:lvl w:ilvl="2">
      <w:start w:val="1"/>
      <w:numFmt w:val="lowerRoman"/>
      <w:lvlText w:val="%3."/>
      <w:lvlJc w:val="right"/>
      <w:pPr>
        <w:tabs>
          <w:tab w:val="left" w:pos="3221"/>
        </w:tabs>
        <w:ind w:left="3221" w:hanging="180"/>
      </w:pPr>
    </w:lvl>
    <w:lvl w:ilvl="3">
      <w:start w:val="1"/>
      <w:numFmt w:val="decimal"/>
      <w:lvlText w:val="%4."/>
      <w:lvlJc w:val="left"/>
      <w:pPr>
        <w:tabs>
          <w:tab w:val="left" w:pos="3941"/>
        </w:tabs>
        <w:ind w:left="3941" w:hanging="360"/>
      </w:pPr>
    </w:lvl>
    <w:lvl w:ilvl="4">
      <w:start w:val="1"/>
      <w:numFmt w:val="lowerLetter"/>
      <w:lvlText w:val="%5."/>
      <w:lvlJc w:val="left"/>
      <w:pPr>
        <w:tabs>
          <w:tab w:val="left" w:pos="4661"/>
        </w:tabs>
        <w:ind w:left="4661" w:hanging="360"/>
      </w:pPr>
    </w:lvl>
    <w:lvl w:ilvl="5">
      <w:start w:val="1"/>
      <w:numFmt w:val="lowerRoman"/>
      <w:lvlText w:val="%6."/>
      <w:lvlJc w:val="right"/>
      <w:pPr>
        <w:tabs>
          <w:tab w:val="left" w:pos="5381"/>
        </w:tabs>
        <w:ind w:left="5381" w:hanging="180"/>
      </w:pPr>
    </w:lvl>
    <w:lvl w:ilvl="6">
      <w:start w:val="1"/>
      <w:numFmt w:val="decimal"/>
      <w:lvlText w:val="%7."/>
      <w:lvlJc w:val="left"/>
      <w:pPr>
        <w:tabs>
          <w:tab w:val="left" w:pos="6101"/>
        </w:tabs>
        <w:ind w:left="6101" w:hanging="360"/>
      </w:pPr>
    </w:lvl>
    <w:lvl w:ilvl="7">
      <w:start w:val="1"/>
      <w:numFmt w:val="lowerLetter"/>
      <w:lvlText w:val="%8."/>
      <w:lvlJc w:val="left"/>
      <w:pPr>
        <w:tabs>
          <w:tab w:val="left" w:pos="6821"/>
        </w:tabs>
        <w:ind w:left="6821" w:hanging="360"/>
      </w:pPr>
    </w:lvl>
    <w:lvl w:ilvl="8">
      <w:start w:val="1"/>
      <w:numFmt w:val="lowerRoman"/>
      <w:lvlText w:val="%9."/>
      <w:lvlJc w:val="right"/>
      <w:pPr>
        <w:tabs>
          <w:tab w:val="left" w:pos="7541"/>
        </w:tabs>
        <w:ind w:left="7541" w:hanging="180"/>
      </w:pPr>
    </w:lvl>
  </w:abstractNum>
  <w:abstractNum w:abstractNumId="4">
    <w:nsid w:val="7801184D"/>
    <w:multiLevelType w:val="multilevel"/>
    <w:tmpl w:val="7801184D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4C"/>
    <w:rsid w:val="00011DA1"/>
    <w:rsid w:val="000432C9"/>
    <w:rsid w:val="000743BD"/>
    <w:rsid w:val="00104414"/>
    <w:rsid w:val="00151217"/>
    <w:rsid w:val="00161D95"/>
    <w:rsid w:val="00170405"/>
    <w:rsid w:val="0018259B"/>
    <w:rsid w:val="00184059"/>
    <w:rsid w:val="00187E17"/>
    <w:rsid w:val="00193DAE"/>
    <w:rsid w:val="001A6C4A"/>
    <w:rsid w:val="001B1F94"/>
    <w:rsid w:val="001D188E"/>
    <w:rsid w:val="001D274C"/>
    <w:rsid w:val="0022111A"/>
    <w:rsid w:val="00282391"/>
    <w:rsid w:val="002A0168"/>
    <w:rsid w:val="002A6CEA"/>
    <w:rsid w:val="002E26AA"/>
    <w:rsid w:val="0031724F"/>
    <w:rsid w:val="00352348"/>
    <w:rsid w:val="003D33CA"/>
    <w:rsid w:val="003E0EAF"/>
    <w:rsid w:val="0040404B"/>
    <w:rsid w:val="004804D3"/>
    <w:rsid w:val="0049388B"/>
    <w:rsid w:val="004A70E7"/>
    <w:rsid w:val="004C5EBD"/>
    <w:rsid w:val="005061D5"/>
    <w:rsid w:val="00560B60"/>
    <w:rsid w:val="005B1076"/>
    <w:rsid w:val="005C27F0"/>
    <w:rsid w:val="005E791D"/>
    <w:rsid w:val="00624952"/>
    <w:rsid w:val="006B3361"/>
    <w:rsid w:val="00713160"/>
    <w:rsid w:val="00745060"/>
    <w:rsid w:val="007970EE"/>
    <w:rsid w:val="007F4577"/>
    <w:rsid w:val="008175B3"/>
    <w:rsid w:val="00842961"/>
    <w:rsid w:val="00894C8F"/>
    <w:rsid w:val="008D6286"/>
    <w:rsid w:val="009342D4"/>
    <w:rsid w:val="00943E35"/>
    <w:rsid w:val="00975D02"/>
    <w:rsid w:val="009F5473"/>
    <w:rsid w:val="00A10B5C"/>
    <w:rsid w:val="00A30559"/>
    <w:rsid w:val="00A80718"/>
    <w:rsid w:val="00AA6D01"/>
    <w:rsid w:val="00B01491"/>
    <w:rsid w:val="00B07CF9"/>
    <w:rsid w:val="00B20E17"/>
    <w:rsid w:val="00B44F96"/>
    <w:rsid w:val="00B95936"/>
    <w:rsid w:val="00B9665C"/>
    <w:rsid w:val="00BB6494"/>
    <w:rsid w:val="00BE4773"/>
    <w:rsid w:val="00BF54B1"/>
    <w:rsid w:val="00C10B23"/>
    <w:rsid w:val="00C219A0"/>
    <w:rsid w:val="00C31B7F"/>
    <w:rsid w:val="00C526AF"/>
    <w:rsid w:val="00C7566A"/>
    <w:rsid w:val="00C960A5"/>
    <w:rsid w:val="00CD4283"/>
    <w:rsid w:val="00CE0446"/>
    <w:rsid w:val="00CF4A6E"/>
    <w:rsid w:val="00CF5844"/>
    <w:rsid w:val="00DB4412"/>
    <w:rsid w:val="00DD3B73"/>
    <w:rsid w:val="00E06BCE"/>
    <w:rsid w:val="00E26CEF"/>
    <w:rsid w:val="00E55CC9"/>
    <w:rsid w:val="00E97146"/>
    <w:rsid w:val="00EA6C10"/>
    <w:rsid w:val="00F14B71"/>
    <w:rsid w:val="00F23BEB"/>
    <w:rsid w:val="00F34D95"/>
    <w:rsid w:val="00F37382"/>
    <w:rsid w:val="00F55B46"/>
    <w:rsid w:val="00F96AE9"/>
    <w:rsid w:val="00FB100F"/>
    <w:rsid w:val="00FE62AF"/>
    <w:rsid w:val="00FF20FA"/>
    <w:rsid w:val="00FF5997"/>
    <w:rsid w:val="29651984"/>
    <w:rsid w:val="69F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319" w:lineRule="exact"/>
      <w:ind w:left="1167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widowControl w:val="0"/>
      <w:autoSpaceDE w:val="0"/>
      <w:autoSpaceDN w:val="0"/>
      <w:spacing w:after="0" w:line="240" w:lineRule="auto"/>
      <w:ind w:left="461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qFormat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pPr>
      <w:widowControl w:val="0"/>
      <w:autoSpaceDE w:val="0"/>
      <w:autoSpaceDN w:val="0"/>
      <w:spacing w:after="0" w:line="319" w:lineRule="exact"/>
      <w:ind w:left="461" w:hanging="164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319" w:lineRule="exact"/>
      <w:ind w:left="1167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widowControl w:val="0"/>
      <w:autoSpaceDE w:val="0"/>
      <w:autoSpaceDN w:val="0"/>
      <w:spacing w:after="0" w:line="240" w:lineRule="auto"/>
      <w:ind w:left="461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qFormat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pPr>
      <w:widowControl w:val="0"/>
      <w:autoSpaceDE w:val="0"/>
      <w:autoSpaceDN w:val="0"/>
      <w:spacing w:after="0" w:line="319" w:lineRule="exact"/>
      <w:ind w:left="461" w:hanging="164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Пользователь</cp:lastModifiedBy>
  <cp:revision>85</cp:revision>
  <cp:lastPrinted>2024-09-06T00:32:00Z</cp:lastPrinted>
  <dcterms:created xsi:type="dcterms:W3CDTF">2023-08-28T15:23:00Z</dcterms:created>
  <dcterms:modified xsi:type="dcterms:W3CDTF">2024-11-28T06:16:00Z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864B18869DD6485990A481ED3D9EB711_12</vt:lpwstr>
  </property>
</Properties>
</file>